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CD99" w14:textId="77777777" w:rsidR="00460110" w:rsidRPr="00460110" w:rsidRDefault="00460110" w:rsidP="00460110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Max-Keller-Schule</w:t>
      </w:r>
    </w:p>
    <w:p w14:paraId="5604625D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Berufsfachschule für Musik</w:t>
      </w:r>
    </w:p>
    <w:p w14:paraId="013E6653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Altötting</w:t>
      </w:r>
    </w:p>
    <w:p w14:paraId="51E83E2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5A4C990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DAC7974" w14:textId="77777777" w:rsidR="00460110" w:rsidRPr="00460110" w:rsidRDefault="00460110" w:rsidP="0046011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460110">
        <w:rPr>
          <w:rFonts w:eastAsia="Times New Roman" w:cstheme="minorHAnsi"/>
          <w:b/>
          <w:sz w:val="28"/>
          <w:szCs w:val="28"/>
          <w:lang w:eastAsia="de-DE"/>
        </w:rPr>
        <w:t xml:space="preserve">Prüfungsanforderungen für den Eintritt in das 2. Schuljahr </w:t>
      </w:r>
    </w:p>
    <w:p w14:paraId="427E6208" w14:textId="77777777" w:rsidR="00460110" w:rsidRPr="00460110" w:rsidRDefault="00460110" w:rsidP="004601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3212AF84" w14:textId="77777777" w:rsidR="00460110" w:rsidRDefault="00460110" w:rsidP="004601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0583B788" w14:textId="23B356B9" w:rsidR="00460110" w:rsidRPr="00460110" w:rsidRDefault="00460110" w:rsidP="004601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Hauptfach:</w:t>
      </w: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Kontrabass</w:t>
      </w:r>
    </w:p>
    <w:p w14:paraId="2924A217" w14:textId="77777777" w:rsidR="00460110" w:rsidRPr="00460110" w:rsidRDefault="00460110" w:rsidP="004601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D6B2358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237E2C1" w14:textId="77777777" w:rsidR="00460110" w:rsidRPr="00460110" w:rsidRDefault="00460110" w:rsidP="00460110">
      <w:pPr>
        <w:numPr>
          <w:ilvl w:val="0"/>
          <w:numId w:val="1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460110">
        <w:rPr>
          <w:rFonts w:eastAsia="Arial Unicode MS" w:cstheme="minorHAnsi"/>
          <w:sz w:val="24"/>
          <w:szCs w:val="24"/>
          <w:lang w:eastAsia="de-DE"/>
        </w:rPr>
        <w:t>Tonleitern und gebrochene Dreiklänge über zwei Oktaven</w:t>
      </w:r>
    </w:p>
    <w:p w14:paraId="0502BC4A" w14:textId="77777777" w:rsidR="00460110" w:rsidRPr="00460110" w:rsidRDefault="00460110" w:rsidP="00460110">
      <w:pPr>
        <w:spacing w:after="0" w:line="240" w:lineRule="auto"/>
        <w:ind w:left="360"/>
        <w:rPr>
          <w:rFonts w:eastAsia="Arial Unicode MS" w:cstheme="minorHAnsi"/>
          <w:sz w:val="24"/>
          <w:szCs w:val="24"/>
          <w:lang w:eastAsia="de-DE"/>
        </w:rPr>
      </w:pPr>
    </w:p>
    <w:p w14:paraId="54FE22DF" w14:textId="1DB6A84A" w:rsidR="00460110" w:rsidRPr="00460110" w:rsidRDefault="00460110" w:rsidP="00460110">
      <w:pPr>
        <w:numPr>
          <w:ilvl w:val="0"/>
          <w:numId w:val="1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>
        <w:rPr>
          <w:rFonts w:eastAsia="Arial Unicode MS" w:cstheme="minorHAnsi"/>
          <w:sz w:val="24"/>
          <w:szCs w:val="24"/>
          <w:lang w:eastAsia="de-DE"/>
        </w:rPr>
        <w:t>eine</w:t>
      </w:r>
      <w:r w:rsidRPr="00460110">
        <w:rPr>
          <w:rFonts w:eastAsia="Arial Unicode MS" w:cstheme="minorHAnsi"/>
          <w:sz w:val="24"/>
          <w:szCs w:val="24"/>
          <w:lang w:eastAsia="de-DE"/>
        </w:rPr>
        <w:t xml:space="preserve"> Etüde aus Storch-</w:t>
      </w:r>
      <w:proofErr w:type="spellStart"/>
      <w:r w:rsidRPr="00460110">
        <w:rPr>
          <w:rFonts w:eastAsia="Arial Unicode MS" w:cstheme="minorHAnsi"/>
          <w:sz w:val="24"/>
          <w:szCs w:val="24"/>
          <w:lang w:eastAsia="de-DE"/>
        </w:rPr>
        <w:t>Hrabe</w:t>
      </w:r>
      <w:proofErr w:type="spellEnd"/>
      <w:r w:rsidRPr="00460110">
        <w:rPr>
          <w:rFonts w:eastAsia="Arial Unicode MS" w:cstheme="minorHAnsi"/>
          <w:sz w:val="24"/>
          <w:szCs w:val="24"/>
          <w:lang w:eastAsia="de-DE"/>
        </w:rPr>
        <w:t xml:space="preserve"> - 32 Etüden</w:t>
      </w:r>
    </w:p>
    <w:p w14:paraId="348CA37F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2691ADA" w14:textId="77777777" w:rsidR="00460110" w:rsidRPr="00460110" w:rsidRDefault="00460110" w:rsidP="00460110">
      <w:pPr>
        <w:numPr>
          <w:ilvl w:val="0"/>
          <w:numId w:val="1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460110">
        <w:rPr>
          <w:rFonts w:eastAsia="Arial Unicode MS" w:cstheme="minorHAnsi"/>
          <w:sz w:val="24"/>
          <w:szCs w:val="24"/>
          <w:lang w:eastAsia="de-DE"/>
        </w:rPr>
        <w:t>ein schneller und ein langsamer Satz aus der Sonate für Kontrabass und Klavier von Henry Eccles</w:t>
      </w:r>
    </w:p>
    <w:p w14:paraId="6537DD42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B30126E" w14:textId="77777777" w:rsidR="00460110" w:rsidRPr="00460110" w:rsidRDefault="00460110" w:rsidP="00460110">
      <w:pPr>
        <w:numPr>
          <w:ilvl w:val="0"/>
          <w:numId w:val="1"/>
        </w:num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460110">
        <w:rPr>
          <w:rFonts w:eastAsia="Arial Unicode MS" w:cstheme="minorHAnsi"/>
          <w:sz w:val="24"/>
          <w:szCs w:val="24"/>
          <w:lang w:eastAsia="de-DE"/>
        </w:rPr>
        <w:t>ein zeitgenössisches Werk für Kontrabass mit Klavier oder Kontrabass solo</w:t>
      </w:r>
    </w:p>
    <w:p w14:paraId="6E3FDD8D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3235107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  <w:r w:rsidRPr="00460110">
        <w:rPr>
          <w:rFonts w:eastAsia="Arial Unicode MS" w:cstheme="minorHAnsi"/>
          <w:b/>
          <w:sz w:val="24"/>
          <w:szCs w:val="24"/>
          <w:lang w:eastAsia="de-DE"/>
        </w:rPr>
        <w:t>Alle angegebenen Werke sind Mindestanforderungen, die gerne durch Werke höheren Schwierigkeitsgrades ersetzt werden können.</w:t>
      </w:r>
    </w:p>
    <w:p w14:paraId="1CE8351D" w14:textId="77777777" w:rsidR="00460110" w:rsidRPr="00460110" w:rsidRDefault="00460110" w:rsidP="00460110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34A5C86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 xml:space="preserve">Stücke mit ähnlichem Schwierigkeitsgrad sind auch zulässig. Bitte tragen Sie die Kompositionen mit der vorgesehenen Klavierbegleitung vor. Diese wird gerne von der Max-Keller-Schule gestellt. </w:t>
      </w: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>Begleitnoten sind mitzubringen!</w:t>
      </w:r>
    </w:p>
    <w:p w14:paraId="26CC42FE" w14:textId="77777777" w:rsidR="00460110" w:rsidRPr="00460110" w:rsidRDefault="00460110" w:rsidP="004601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AF8EEA3" w14:textId="284676BE" w:rsidR="00460110" w:rsidRPr="00460110" w:rsidRDefault="00460110" w:rsidP="00460110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Bitte nehmen Sie in Zweifelsfällen Rücksprache mit der Hauptfachlehrkraft Her</w:t>
      </w:r>
      <w:r>
        <w:rPr>
          <w:rFonts w:eastAsia="Times New Roman" w:cstheme="minorHAnsi"/>
          <w:sz w:val="24"/>
          <w:szCs w:val="24"/>
          <w:lang w:eastAsia="de-DE"/>
        </w:rPr>
        <w:t>r</w:t>
      </w:r>
      <w:r w:rsidRPr="00460110">
        <w:rPr>
          <w:rFonts w:eastAsia="Times New Roman" w:cstheme="minorHAnsi"/>
          <w:sz w:val="24"/>
          <w:szCs w:val="24"/>
          <w:lang w:eastAsia="de-DE"/>
        </w:rPr>
        <w:t xml:space="preserve"> Johann Wagenbauer</w:t>
      </w:r>
      <w:r>
        <w:rPr>
          <w:rFonts w:eastAsia="Times New Roman" w:cstheme="minorHAnsi"/>
          <w:sz w:val="24"/>
          <w:szCs w:val="24"/>
          <w:lang w:eastAsia="de-DE"/>
        </w:rPr>
        <w:t>.</w:t>
      </w:r>
    </w:p>
    <w:p w14:paraId="0AE78888" w14:textId="6A4051B9" w:rsid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08C104E" w14:textId="585A61F7" w:rsid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E6D3492" w14:textId="5E8697D5" w:rsid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D0AD3DE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Theorie</w:t>
      </w:r>
    </w:p>
    <w:p w14:paraId="336ED9C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EA61B09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>Allgemeine Musiklehre</w:t>
      </w:r>
    </w:p>
    <w:p w14:paraId="0567FD64" w14:textId="77777777" w:rsidR="00460110" w:rsidRPr="00460110" w:rsidRDefault="00460110" w:rsidP="00460110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170A5FF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599CD1BF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027695F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460110">
        <w:rPr>
          <w:rFonts w:eastAsia="Times New Roman" w:cstheme="minorHAnsi"/>
          <w:sz w:val="24"/>
          <w:szCs w:val="24"/>
          <w:u w:val="single"/>
          <w:lang w:eastAsia="de-DE"/>
        </w:rPr>
        <w:t>Vorbereitende Literatur:</w:t>
      </w:r>
      <w:r w:rsidRPr="00460110">
        <w:rPr>
          <w:rFonts w:eastAsia="Times New Roman" w:cstheme="minorHAnsi"/>
          <w:sz w:val="24"/>
          <w:szCs w:val="24"/>
          <w:lang w:eastAsia="de-DE"/>
        </w:rPr>
        <w:t xml:space="preserve"> z.B.</w:t>
      </w:r>
    </w:p>
    <w:p w14:paraId="330256C7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Cs/>
          <w:sz w:val="24"/>
          <w:szCs w:val="24"/>
          <w:lang w:eastAsia="de-DE"/>
        </w:rPr>
        <w:t>Christoph Hempel, Neue allg. Musiklehre (Atlantis/Schott)</w:t>
      </w:r>
    </w:p>
    <w:p w14:paraId="7BC7CE1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bCs/>
          <w:sz w:val="24"/>
          <w:szCs w:val="24"/>
          <w:lang w:eastAsia="de-DE"/>
        </w:rPr>
        <w:t>oder</w:t>
      </w:r>
      <w:r w:rsidRPr="00460110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460110">
        <w:rPr>
          <w:rFonts w:eastAsia="Times New Roman" w:cstheme="minorHAnsi"/>
          <w:bCs/>
          <w:sz w:val="24"/>
          <w:szCs w:val="24"/>
          <w:lang w:eastAsia="de-DE"/>
        </w:rPr>
        <w:t>Hermann Grabner, allg. Musiklehre (Bärenreiter)</w:t>
      </w:r>
    </w:p>
    <w:p w14:paraId="3B3ADC6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C25C876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088326E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460110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74037E73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516EF79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bCs/>
          <w:kern w:val="3"/>
          <w:sz w:val="24"/>
          <w:szCs w:val="24"/>
          <w:lang w:eastAsia="zh-CN"/>
        </w:rPr>
        <w:t>Rhythmusdiktat</w:t>
      </w:r>
    </w:p>
    <w:p w14:paraId="1BEDCBCD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0CB03EF5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bCs/>
          <w:kern w:val="3"/>
          <w:sz w:val="24"/>
          <w:szCs w:val="24"/>
          <w:lang w:eastAsia="zh-CN"/>
        </w:rPr>
        <w:t>Melodiediktat (grundtonal)</w:t>
      </w:r>
    </w:p>
    <w:p w14:paraId="606BFB6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9991D7A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20C907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460110">
        <w:rPr>
          <w:rFonts w:eastAsia="Times New Roman" w:cstheme="minorHAnsi"/>
          <w:bCs/>
          <w:sz w:val="24"/>
          <w:szCs w:val="24"/>
          <w:lang w:eastAsia="de-DE"/>
        </w:rPr>
        <w:t>(mündlich)</w:t>
      </w:r>
    </w:p>
    <w:p w14:paraId="670FC39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2CFF423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5ED5D2F5" w14:textId="77777777" w:rsidR="00460110" w:rsidRPr="00460110" w:rsidRDefault="00460110" w:rsidP="0046011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C0ADE97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sz w:val="24"/>
          <w:szCs w:val="24"/>
          <w:lang w:eastAsia="de-DE"/>
        </w:rPr>
        <w:t>Vorbereitende Literatur: z.B.</w:t>
      </w:r>
      <w:r w:rsidRPr="00460110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580A1BAC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 xml:space="preserve">Werner Rottler, Grundlagen der Gehörbildung in praktischen Beispielen </w:t>
      </w:r>
    </w:p>
    <w:p w14:paraId="16D48701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(Verlag Kurt Maas)</w:t>
      </w:r>
    </w:p>
    <w:p w14:paraId="724BEBF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60110">
        <w:rPr>
          <w:rFonts w:eastAsia="Times New Roman" w:cstheme="minorHAnsi"/>
          <w:sz w:val="24"/>
          <w:szCs w:val="24"/>
          <w:lang w:eastAsia="de-DE"/>
        </w:rPr>
        <w:t>Werner Rottler, Hören in Übungen und Literaturbeispielen (Asta Musikverlag).</w:t>
      </w:r>
    </w:p>
    <w:p w14:paraId="65A7F17D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6E8405E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6FA4EEF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lang w:eastAsia="de-DE"/>
        </w:rPr>
        <w:t>Tonsatz</w:t>
      </w:r>
    </w:p>
    <w:p w14:paraId="0BB2F92D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C0DD85C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6A323748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237FBAB9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62AFE7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A70B1A2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Pflichtfachinstrument</w:t>
      </w:r>
    </w:p>
    <w:p w14:paraId="005B79AF" w14:textId="77777777" w:rsidR="00460110" w:rsidRPr="00460110" w:rsidRDefault="00460110" w:rsidP="0046011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057DC48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55AA885A" w14:textId="77777777" w:rsidR="00460110" w:rsidRPr="00460110" w:rsidRDefault="00460110" w:rsidP="0046011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z.B. Pflichtfach Klavier:</w:t>
      </w: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0A3DD6E4" w14:textId="77777777" w:rsidR="00460110" w:rsidRPr="00460110" w:rsidRDefault="00460110" w:rsidP="0046011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 xml:space="preserve">ein Stück aus dem „Notenbuch der Anna Magdalena Bach“, ein </w:t>
      </w:r>
      <w:proofErr w:type="spellStart"/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Sonatinensatz</w:t>
      </w:r>
      <w:proofErr w:type="spellEnd"/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 xml:space="preserve"> der Klassik, ein Stück aus der Romantik oder der Moderne</w:t>
      </w:r>
    </w:p>
    <w:p w14:paraId="0169956A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A95B9E8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D09CE2C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C3771EF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46011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Stimmbildung/Sprecherziehung</w:t>
      </w:r>
    </w:p>
    <w:p w14:paraId="661AB2B7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9470EF8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2615F692" w14:textId="77777777" w:rsidR="00460110" w:rsidRPr="00460110" w:rsidRDefault="00460110" w:rsidP="00460110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460110">
        <w:rPr>
          <w:rFonts w:eastAsia="Times New Roman" w:cstheme="minorHAnsi"/>
          <w:kern w:val="3"/>
          <w:sz w:val="24"/>
          <w:szCs w:val="24"/>
          <w:lang w:eastAsia="zh-CN"/>
        </w:rPr>
        <w:t>ein leichtes Kunstlied (begleitet)</w:t>
      </w:r>
    </w:p>
    <w:p w14:paraId="33A0F48A" w14:textId="77777777" w:rsidR="00460110" w:rsidRPr="00460110" w:rsidRDefault="00460110" w:rsidP="00460110">
      <w:pPr>
        <w:keepNext/>
        <w:spacing w:after="0" w:line="240" w:lineRule="auto"/>
        <w:ind w:left="720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0D22022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8279590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C7BBB90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F6D8E6A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8FD5D83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AF93EBD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6E88B77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23B0D8C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E83B256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D5D7E75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6C939F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0C10B65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8DF260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3C238E6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D0DBA67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2B4DC03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F69035A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AB2909B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F624CEC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92DBF92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B1B029C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63FC17D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6EE8F54" w14:textId="77777777" w:rsidR="00460110" w:rsidRPr="00460110" w:rsidRDefault="00460110" w:rsidP="0046011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sectPr w:rsidR="00460110" w:rsidRPr="004601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5AA"/>
    <w:multiLevelType w:val="hybridMultilevel"/>
    <w:tmpl w:val="444C7A90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7664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79090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037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10"/>
    <w:rsid w:val="00460110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B77"/>
  <w15:chartTrackingRefBased/>
  <w15:docId w15:val="{3E1A2A10-5194-4501-A6FE-E041DB7C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2022-07-02T07:48:00Z</dcterms:created>
  <dcterms:modified xsi:type="dcterms:W3CDTF">2022-07-02T07:53:00Z</dcterms:modified>
</cp:coreProperties>
</file>